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63" w:rsidRPr="00222CA8" w:rsidRDefault="00294E63" w:rsidP="00C823FF">
      <w:pPr>
        <w:spacing w:line="460" w:lineRule="exact"/>
        <w:rPr>
          <w:b/>
          <w:color w:val="000000"/>
          <w:szCs w:val="32"/>
        </w:rPr>
      </w:pPr>
      <w:r w:rsidRPr="00AB595C">
        <w:rPr>
          <w:rFonts w:ascii="黑体" w:eastAsia="黑体" w:hAnsi="宋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宋体" w:cs="宋体"/>
          <w:bCs/>
          <w:color w:val="000000"/>
          <w:kern w:val="0"/>
          <w:sz w:val="32"/>
          <w:szCs w:val="32"/>
        </w:rPr>
        <w:t>5</w:t>
      </w:r>
      <w:r w:rsidRPr="00AB595C">
        <w:rPr>
          <w:rFonts w:ascii="黑体" w:eastAsia="黑体" w:hAnsi="宋体" w:cs="宋体" w:hint="eastAsia"/>
          <w:bCs/>
          <w:kern w:val="0"/>
          <w:sz w:val="32"/>
          <w:szCs w:val="32"/>
        </w:rPr>
        <w:t>：</w:t>
      </w:r>
      <w:r>
        <w:rPr>
          <w:rFonts w:ascii="黑体" w:eastAsia="黑体" w:hAnsi="宋体" w:cs="宋体"/>
          <w:bCs/>
          <w:kern w:val="0"/>
          <w:sz w:val="32"/>
          <w:szCs w:val="32"/>
        </w:rPr>
        <w:t xml:space="preserve">                   </w:t>
      </w:r>
      <w:r w:rsidRPr="00383A4B">
        <w:rPr>
          <w:rFonts w:ascii="华文中宋" w:eastAsia="华文中宋" w:hAnsi="宋体" w:hint="eastAsia"/>
          <w:b/>
          <w:color w:val="000000"/>
          <w:sz w:val="32"/>
          <w:szCs w:val="32"/>
        </w:rPr>
        <w:t>浙江理工大学</w:t>
      </w:r>
      <w:r w:rsidRPr="00383A4B">
        <w:rPr>
          <w:rFonts w:ascii="华文中宋" w:eastAsia="华文中宋" w:hAnsi="宋体"/>
          <w:b/>
          <w:color w:val="000000"/>
          <w:sz w:val="32"/>
          <w:szCs w:val="32"/>
        </w:rPr>
        <w:t>201</w:t>
      </w:r>
      <w:r>
        <w:rPr>
          <w:rFonts w:ascii="华文中宋" w:eastAsia="华文中宋" w:hAnsi="宋体"/>
          <w:b/>
          <w:color w:val="000000"/>
          <w:sz w:val="32"/>
          <w:szCs w:val="32"/>
        </w:rPr>
        <w:t>5</w:t>
      </w:r>
      <w:r w:rsidRPr="00383A4B">
        <w:rPr>
          <w:rFonts w:ascii="华文中宋" w:eastAsia="华文中宋" w:hAnsi="宋体" w:hint="eastAsia"/>
          <w:b/>
          <w:color w:val="000000"/>
          <w:sz w:val="32"/>
          <w:szCs w:val="32"/>
        </w:rPr>
        <w:t>届推免生名单汇总表</w:t>
      </w:r>
    </w:p>
    <w:p w:rsidR="00294E63" w:rsidRPr="00222CA8" w:rsidRDefault="00294E63" w:rsidP="001A3A80">
      <w:pPr>
        <w:spacing w:line="440" w:lineRule="exact"/>
        <w:ind w:leftChars="-89" w:left="31680"/>
        <w:rPr>
          <w:bCs/>
          <w:color w:val="000000"/>
          <w:sz w:val="24"/>
        </w:rPr>
      </w:pPr>
      <w:r w:rsidRPr="00222CA8">
        <w:rPr>
          <w:bCs/>
          <w:color w:val="000000"/>
          <w:sz w:val="28"/>
        </w:rPr>
        <w:t xml:space="preserve">                                                              </w:t>
      </w:r>
      <w:r w:rsidRPr="00222CA8">
        <w:rPr>
          <w:bCs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 xml:space="preserve">                      </w:t>
      </w:r>
      <w:r w:rsidRPr="00222CA8">
        <w:rPr>
          <w:rFonts w:hint="eastAsia"/>
          <w:bCs/>
          <w:color w:val="000000"/>
          <w:sz w:val="24"/>
        </w:rPr>
        <w:t>共</w:t>
      </w:r>
      <w:r w:rsidRPr="00222CA8">
        <w:rPr>
          <w:bCs/>
          <w:color w:val="000000"/>
          <w:sz w:val="24"/>
        </w:rPr>
        <w:t xml:space="preserve">     </w:t>
      </w:r>
      <w:r w:rsidRPr="00222CA8">
        <w:rPr>
          <w:rFonts w:hint="eastAsia"/>
          <w:bCs/>
          <w:color w:val="000000"/>
          <w:sz w:val="24"/>
        </w:rPr>
        <w:t>页</w:t>
      </w:r>
      <w:r w:rsidRPr="00222CA8">
        <w:rPr>
          <w:bCs/>
          <w:color w:val="000000"/>
          <w:sz w:val="24"/>
        </w:rPr>
        <w:t xml:space="preserve">    </w:t>
      </w:r>
      <w:r w:rsidRPr="00222CA8">
        <w:rPr>
          <w:rFonts w:hint="eastAsia"/>
          <w:bCs/>
          <w:color w:val="000000"/>
          <w:sz w:val="24"/>
        </w:rPr>
        <w:t>第</w:t>
      </w:r>
      <w:r w:rsidRPr="00222CA8">
        <w:rPr>
          <w:bCs/>
          <w:color w:val="000000"/>
          <w:sz w:val="24"/>
        </w:rPr>
        <w:t xml:space="preserve">   </w:t>
      </w:r>
      <w:r>
        <w:rPr>
          <w:bCs/>
          <w:color w:val="000000"/>
          <w:sz w:val="24"/>
        </w:rPr>
        <w:t xml:space="preserve"> </w:t>
      </w:r>
      <w:r w:rsidRPr="00222CA8">
        <w:rPr>
          <w:rFonts w:hint="eastAsia"/>
          <w:bCs/>
          <w:color w:val="000000"/>
          <w:sz w:val="24"/>
        </w:rPr>
        <w:t>页</w:t>
      </w:r>
    </w:p>
    <w:tbl>
      <w:tblPr>
        <w:tblW w:w="140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4"/>
        <w:gridCol w:w="1894"/>
        <w:gridCol w:w="1490"/>
        <w:gridCol w:w="720"/>
        <w:gridCol w:w="900"/>
        <w:gridCol w:w="900"/>
        <w:gridCol w:w="954"/>
        <w:gridCol w:w="1080"/>
        <w:gridCol w:w="1080"/>
        <w:gridCol w:w="838"/>
        <w:gridCol w:w="2568"/>
        <w:gridCol w:w="540"/>
        <w:gridCol w:w="668"/>
      </w:tblGrid>
      <w:tr w:rsidR="00294E63" w:rsidRPr="00245558" w:rsidTr="00B11CB1">
        <w:trPr>
          <w:cantSplit/>
          <w:trHeight w:val="417"/>
          <w:jc w:val="center"/>
        </w:trPr>
        <w:tc>
          <w:tcPr>
            <w:tcW w:w="384" w:type="dxa"/>
            <w:vMerge w:val="restart"/>
            <w:tcBorders>
              <w:top w:val="double" w:sz="4" w:space="0" w:color="auto"/>
            </w:tcBorders>
            <w:vAlign w:val="center"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94" w:type="dxa"/>
            <w:vMerge w:val="restart"/>
            <w:tcBorders>
              <w:top w:val="double" w:sz="4" w:space="0" w:color="auto"/>
            </w:tcBorders>
            <w:vAlign w:val="center"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zCs w:val="21"/>
              </w:rPr>
              <w:t>报考学校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报考专业</w:t>
            </w:r>
          </w:p>
        </w:tc>
        <w:tc>
          <w:tcPr>
            <w:tcW w:w="1490" w:type="dxa"/>
            <w:vMerge w:val="restart"/>
            <w:tcBorders>
              <w:top w:val="double" w:sz="4" w:space="0" w:color="auto"/>
            </w:tcBorders>
            <w:vAlign w:val="center"/>
          </w:tcPr>
          <w:p w:rsidR="00294E63" w:rsidRPr="00592406" w:rsidRDefault="00294E63" w:rsidP="00294E63">
            <w:pPr>
              <w:ind w:leftChars="-50" w:left="31680" w:rightChars="-50" w:right="31680"/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</w:tcBorders>
            <w:vAlign w:val="center"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pacing w:val="-20"/>
                <w:szCs w:val="21"/>
              </w:rPr>
              <w:t>综合测评</w:t>
            </w:r>
            <w:r w:rsidRPr="00592406">
              <w:rPr>
                <w:rFonts w:hint="eastAsia"/>
                <w:b/>
                <w:spacing w:val="-20"/>
                <w:szCs w:val="21"/>
              </w:rPr>
              <w:t>排名</w:t>
            </w:r>
            <w:r>
              <w:rPr>
                <w:b/>
                <w:spacing w:val="-20"/>
                <w:szCs w:val="21"/>
              </w:rPr>
              <w:t>/</w:t>
            </w:r>
            <w:r>
              <w:rPr>
                <w:rFonts w:hint="eastAsia"/>
                <w:b/>
                <w:spacing w:val="-20"/>
                <w:szCs w:val="21"/>
              </w:rPr>
              <w:t>所在</w:t>
            </w:r>
            <w:r w:rsidRPr="00592406">
              <w:rPr>
                <w:rFonts w:hint="eastAsia"/>
                <w:b/>
                <w:spacing w:val="-20"/>
                <w:szCs w:val="21"/>
              </w:rPr>
              <w:t>专业</w:t>
            </w:r>
            <w:r>
              <w:rPr>
                <w:rFonts w:hint="eastAsia"/>
                <w:b/>
                <w:spacing w:val="-20"/>
                <w:szCs w:val="21"/>
              </w:rPr>
              <w:t>同年级</w:t>
            </w:r>
            <w:r w:rsidRPr="00592406">
              <w:rPr>
                <w:rFonts w:hint="eastAsia"/>
                <w:b/>
                <w:spacing w:val="-20"/>
                <w:szCs w:val="21"/>
              </w:rPr>
              <w:t>总人数</w:t>
            </w:r>
          </w:p>
        </w:tc>
        <w:tc>
          <w:tcPr>
            <w:tcW w:w="95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00" w:lineRule="exact"/>
              <w:jc w:val="center"/>
              <w:rPr>
                <w:b/>
                <w:bCs/>
                <w:szCs w:val="21"/>
              </w:rPr>
            </w:pPr>
            <w:r w:rsidRPr="00592406">
              <w:rPr>
                <w:rFonts w:hint="eastAsia"/>
                <w:b/>
                <w:spacing w:val="-20"/>
                <w:szCs w:val="21"/>
              </w:rPr>
              <w:t>前三</w:t>
            </w:r>
            <w:r w:rsidRPr="00592406">
              <w:rPr>
                <w:b/>
                <w:spacing w:val="-20"/>
                <w:szCs w:val="21"/>
              </w:rPr>
              <w:t>(</w:t>
            </w:r>
            <w:r w:rsidRPr="00592406">
              <w:rPr>
                <w:rFonts w:hint="eastAsia"/>
                <w:b/>
                <w:spacing w:val="-20"/>
                <w:szCs w:val="21"/>
              </w:rPr>
              <w:t>四</w:t>
            </w:r>
            <w:r w:rsidRPr="00592406">
              <w:rPr>
                <w:b/>
                <w:spacing w:val="-20"/>
                <w:szCs w:val="21"/>
              </w:rPr>
              <w:t>)</w:t>
            </w:r>
            <w:r w:rsidRPr="00592406">
              <w:rPr>
                <w:rFonts w:hint="eastAsia"/>
                <w:b/>
                <w:spacing w:val="-20"/>
                <w:szCs w:val="21"/>
              </w:rPr>
              <w:t>学年</w:t>
            </w:r>
            <w:r>
              <w:rPr>
                <w:rFonts w:hint="eastAsia"/>
                <w:b/>
                <w:bCs/>
                <w:szCs w:val="21"/>
              </w:rPr>
              <w:t>综合测评分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00" w:lineRule="exact"/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pacing w:val="-20"/>
                <w:szCs w:val="21"/>
              </w:rPr>
              <w:t>前三</w:t>
            </w:r>
            <w:r w:rsidRPr="00592406">
              <w:rPr>
                <w:b/>
                <w:spacing w:val="-20"/>
                <w:szCs w:val="21"/>
              </w:rPr>
              <w:t>(</w:t>
            </w:r>
            <w:r w:rsidRPr="00592406">
              <w:rPr>
                <w:rFonts w:hint="eastAsia"/>
                <w:b/>
                <w:spacing w:val="-20"/>
                <w:szCs w:val="21"/>
              </w:rPr>
              <w:t>四</w:t>
            </w:r>
            <w:r w:rsidRPr="00592406">
              <w:rPr>
                <w:b/>
                <w:spacing w:val="-20"/>
                <w:szCs w:val="21"/>
              </w:rPr>
              <w:t>)</w:t>
            </w:r>
            <w:r w:rsidRPr="00592406">
              <w:rPr>
                <w:rFonts w:hint="eastAsia"/>
                <w:b/>
                <w:spacing w:val="-20"/>
                <w:szCs w:val="21"/>
              </w:rPr>
              <w:t>学年平均学分绩点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00" w:lineRule="exact"/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zCs w:val="21"/>
              </w:rPr>
              <w:t>奖励分</w:t>
            </w:r>
          </w:p>
        </w:tc>
        <w:tc>
          <w:tcPr>
            <w:tcW w:w="838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总评分</w:t>
            </w:r>
          </w:p>
        </w:tc>
        <w:tc>
          <w:tcPr>
            <w:tcW w:w="256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240" w:lineRule="exact"/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zCs w:val="21"/>
              </w:rPr>
              <w:t>学科竞赛获奖、科研成果及所取得的荣誉情况</w:t>
            </w:r>
          </w:p>
        </w:tc>
        <w:tc>
          <w:tcPr>
            <w:tcW w:w="1208" w:type="dxa"/>
            <w:gridSpan w:val="2"/>
            <w:tcBorders>
              <w:top w:val="doub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240" w:lineRule="exact"/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zCs w:val="21"/>
              </w:rPr>
              <w:t>英语成绩</w:t>
            </w:r>
          </w:p>
        </w:tc>
      </w:tr>
      <w:tr w:rsidR="00294E63" w:rsidRPr="00245558" w:rsidTr="00B11CB1">
        <w:trPr>
          <w:cantSplit/>
          <w:trHeight w:val="585"/>
          <w:jc w:val="center"/>
        </w:trPr>
        <w:tc>
          <w:tcPr>
            <w:tcW w:w="384" w:type="dxa"/>
            <w:vMerge/>
            <w:vAlign w:val="center"/>
          </w:tcPr>
          <w:p w:rsidR="00294E63" w:rsidRPr="00592406" w:rsidRDefault="00294E63" w:rsidP="00294E63">
            <w:pPr>
              <w:ind w:leftChars="-50" w:left="31680" w:rightChars="-50" w:right="31680"/>
              <w:jc w:val="center"/>
              <w:rPr>
                <w:b/>
                <w:szCs w:val="21"/>
              </w:rPr>
            </w:pPr>
          </w:p>
        </w:tc>
        <w:tc>
          <w:tcPr>
            <w:tcW w:w="1894" w:type="dxa"/>
            <w:vMerge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</w:p>
        </w:tc>
        <w:tc>
          <w:tcPr>
            <w:tcW w:w="1490" w:type="dxa"/>
            <w:vMerge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</w:p>
        </w:tc>
        <w:tc>
          <w:tcPr>
            <w:tcW w:w="900" w:type="dxa"/>
            <w:vMerge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20" w:lineRule="exact"/>
              <w:jc w:val="center"/>
              <w:rPr>
                <w:b/>
                <w:spacing w:val="-20"/>
                <w:szCs w:val="21"/>
              </w:rPr>
            </w:pPr>
          </w:p>
        </w:tc>
        <w:tc>
          <w:tcPr>
            <w:tcW w:w="954" w:type="dxa"/>
            <w:vMerge/>
            <w:tcBorders>
              <w:lef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20" w:lineRule="exact"/>
              <w:jc w:val="center"/>
              <w:rPr>
                <w:b/>
                <w:spacing w:val="-20"/>
                <w:szCs w:val="21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20" w:lineRule="exact"/>
              <w:jc w:val="center"/>
              <w:rPr>
                <w:b/>
                <w:spacing w:val="-20"/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200" w:lineRule="exact"/>
              <w:jc w:val="center"/>
              <w:rPr>
                <w:b/>
                <w:spacing w:val="-20"/>
                <w:szCs w:val="21"/>
              </w:rPr>
            </w:pPr>
          </w:p>
        </w:tc>
        <w:tc>
          <w:tcPr>
            <w:tcW w:w="838" w:type="dxa"/>
            <w:vMerge/>
            <w:tcBorders>
              <w:righ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20" w:lineRule="exact"/>
              <w:jc w:val="center"/>
              <w:rPr>
                <w:b/>
                <w:spacing w:val="-20"/>
                <w:szCs w:val="21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</w:tcBorders>
            <w:vAlign w:val="center"/>
          </w:tcPr>
          <w:p w:rsidR="00294E63" w:rsidRPr="00592406" w:rsidRDefault="00294E63" w:rsidP="00B11CB1">
            <w:pPr>
              <w:spacing w:line="320" w:lineRule="exact"/>
              <w:jc w:val="center"/>
              <w:rPr>
                <w:b/>
                <w:spacing w:val="-20"/>
                <w:szCs w:val="21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zCs w:val="21"/>
              </w:rPr>
              <w:t>四级分数</w:t>
            </w: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592406" w:rsidRDefault="00294E63" w:rsidP="00B11CB1">
            <w:pPr>
              <w:jc w:val="center"/>
              <w:rPr>
                <w:b/>
                <w:szCs w:val="21"/>
              </w:rPr>
            </w:pPr>
            <w:r w:rsidRPr="00592406">
              <w:rPr>
                <w:rFonts w:hint="eastAsia"/>
                <w:b/>
                <w:szCs w:val="21"/>
              </w:rPr>
              <w:t>六级分数</w:t>
            </w:r>
          </w:p>
        </w:tc>
      </w:tr>
      <w:tr w:rsidR="00294E63" w:rsidRPr="00245558" w:rsidTr="00B11CB1">
        <w:trPr>
          <w:cantSplit/>
          <w:trHeight w:val="564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1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559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2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447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3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615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4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615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5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615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6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615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7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341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8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578"/>
          <w:jc w:val="center"/>
        </w:trPr>
        <w:tc>
          <w:tcPr>
            <w:tcW w:w="384" w:type="dxa"/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9</w:t>
            </w:r>
          </w:p>
        </w:tc>
        <w:tc>
          <w:tcPr>
            <w:tcW w:w="1894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  <w:tr w:rsidR="00294E63" w:rsidRPr="00245558" w:rsidTr="00B11CB1">
        <w:trPr>
          <w:cantSplit/>
          <w:trHeight w:val="363"/>
          <w:jc w:val="center"/>
        </w:trPr>
        <w:tc>
          <w:tcPr>
            <w:tcW w:w="384" w:type="dxa"/>
            <w:tcBorders>
              <w:bottom w:val="double" w:sz="4" w:space="0" w:color="auto"/>
            </w:tcBorders>
            <w:vAlign w:val="center"/>
          </w:tcPr>
          <w:p w:rsidR="00294E63" w:rsidRPr="00245558" w:rsidRDefault="00294E63" w:rsidP="00294E63">
            <w:pPr>
              <w:spacing w:line="400" w:lineRule="exact"/>
              <w:ind w:leftChars="-50" w:left="31680" w:rightChars="-50" w:right="31680"/>
              <w:jc w:val="center"/>
              <w:rPr>
                <w:bCs/>
                <w:sz w:val="28"/>
              </w:rPr>
            </w:pPr>
            <w:r w:rsidRPr="00245558">
              <w:rPr>
                <w:bCs/>
                <w:sz w:val="28"/>
              </w:rPr>
              <w:t>10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490" w:type="dxa"/>
            <w:tcBorders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838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256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94E63" w:rsidRPr="00245558" w:rsidRDefault="00294E63" w:rsidP="00B11CB1">
            <w:pPr>
              <w:spacing w:line="400" w:lineRule="exact"/>
              <w:jc w:val="center"/>
              <w:rPr>
                <w:bCs/>
                <w:sz w:val="28"/>
              </w:rPr>
            </w:pPr>
          </w:p>
        </w:tc>
      </w:tr>
    </w:tbl>
    <w:p w:rsidR="00294E63" w:rsidRPr="00C823FF" w:rsidRDefault="00294E63"/>
    <w:sectPr w:rsidR="00294E63" w:rsidRPr="00C823FF" w:rsidSect="00C823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E63" w:rsidRDefault="00294E63" w:rsidP="00C823FF">
      <w:r>
        <w:separator/>
      </w:r>
    </w:p>
  </w:endnote>
  <w:endnote w:type="continuationSeparator" w:id="0">
    <w:p w:rsidR="00294E63" w:rsidRDefault="00294E63" w:rsidP="00C82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E63" w:rsidRDefault="00294E63" w:rsidP="00C823FF">
      <w:r>
        <w:separator/>
      </w:r>
    </w:p>
  </w:footnote>
  <w:footnote w:type="continuationSeparator" w:id="0">
    <w:p w:rsidR="00294E63" w:rsidRDefault="00294E63" w:rsidP="00C823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3FF"/>
    <w:rsid w:val="00015445"/>
    <w:rsid w:val="001A3A80"/>
    <w:rsid w:val="00222CA8"/>
    <w:rsid w:val="00245558"/>
    <w:rsid w:val="00294E63"/>
    <w:rsid w:val="00383A4B"/>
    <w:rsid w:val="004049D7"/>
    <w:rsid w:val="004B38CF"/>
    <w:rsid w:val="00571A91"/>
    <w:rsid w:val="00592406"/>
    <w:rsid w:val="00592B8F"/>
    <w:rsid w:val="0077749C"/>
    <w:rsid w:val="0095021D"/>
    <w:rsid w:val="00A01306"/>
    <w:rsid w:val="00AB595C"/>
    <w:rsid w:val="00B11CB1"/>
    <w:rsid w:val="00C8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FF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82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23F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823F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23FF"/>
    <w:rPr>
      <w:rFonts w:cs="Times New Roman"/>
      <w:sz w:val="18"/>
      <w:szCs w:val="18"/>
    </w:rPr>
  </w:style>
  <w:style w:type="paragraph" w:styleId="NormalIndent">
    <w:name w:val="Normal Indent"/>
    <w:basedOn w:val="Normal"/>
    <w:uiPriority w:val="99"/>
    <w:rsid w:val="00C823FF"/>
    <w:pPr>
      <w:ind w:firstLine="420"/>
    </w:pPr>
    <w:rPr>
      <w:rFonts w:eastAsia="仿宋_GB2312"/>
      <w:sz w:val="32"/>
      <w:szCs w:val="20"/>
    </w:rPr>
  </w:style>
  <w:style w:type="character" w:styleId="Hyperlink">
    <w:name w:val="Hyperlink"/>
    <w:basedOn w:val="DefaultParagraphFont"/>
    <w:uiPriority w:val="99"/>
    <w:rsid w:val="00C823F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62</Words>
  <Characters>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                   浙江理工大学2015届推免生名单汇总表</dc:title>
  <dc:subject/>
  <dc:creator>user</dc:creator>
  <cp:keywords/>
  <dc:description/>
  <cp:lastModifiedBy>奉小斌</cp:lastModifiedBy>
  <cp:revision>3</cp:revision>
  <dcterms:created xsi:type="dcterms:W3CDTF">2014-09-05T02:26:00Z</dcterms:created>
  <dcterms:modified xsi:type="dcterms:W3CDTF">2014-09-05T02:30:00Z</dcterms:modified>
</cp:coreProperties>
</file>