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0F4B85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李一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0F4B85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1983.01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0F4B85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0F4B85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否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106A8A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实验中心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0F4B85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经济学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0F4B85" w:rsidP="00106A8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经管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0F4B85" w:rsidP="000F4B8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实验师</w:t>
            </w:r>
          </w:p>
          <w:p w:rsidR="000F4B85" w:rsidRDefault="000F4B85" w:rsidP="000F4B8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（讲师）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专技职务取得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85" w:rsidRDefault="000F4B85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2016.1</w:t>
            </w:r>
            <w:r w:rsidR="00106A8A">
              <w:rPr>
                <w:rFonts w:ascii="宋体" w:hint="eastAsia"/>
              </w:rPr>
              <w:t>1</w:t>
            </w:r>
          </w:p>
          <w:p w:rsidR="004F25BC" w:rsidRDefault="000F4B85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（2010.10）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现专技职务聘任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0F4B85" w:rsidP="00106A8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  <w:p w:rsidR="000F4B85" w:rsidRDefault="000F4B85" w:rsidP="00E00F14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(</w:t>
            </w:r>
            <w:r w:rsidR="00E00F14">
              <w:rPr>
                <w:rFonts w:ascii="宋体" w:hint="eastAsia"/>
              </w:rPr>
              <w:t>6</w:t>
            </w:r>
            <w:r>
              <w:rPr>
                <w:rFonts w:ascii="宋体" w:hint="eastAsia"/>
              </w:rPr>
              <w:t>)</w:t>
            </w:r>
          </w:p>
        </w:tc>
      </w:tr>
      <w:tr w:rsidR="004F25BC" w:rsidTr="00E70BBB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0F4B85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106A8A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2015.7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339" w:rsidRDefault="00106A8A" w:rsidP="00106A8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F35B9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□专任教师</w:t>
            </w: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□专职辅导员</w:t>
            </w:r>
            <w:r>
              <w:rPr>
                <w:color w:val="000000"/>
                <w:sz w:val="24"/>
              </w:rPr>
              <w:t xml:space="preserve">      </w:t>
            </w:r>
            <w:r w:rsidR="000F4B85">
              <w:rPr>
                <w:rFonts w:hint="eastAsia"/>
                <w:szCs w:val="21"/>
              </w:rPr>
              <w:t>∨</w:t>
            </w:r>
            <w:r w:rsidR="00F35B91">
              <w:rPr>
                <w:rFonts w:hint="eastAsia"/>
                <w:color w:val="000000"/>
                <w:sz w:val="24"/>
              </w:rPr>
              <w:t>实验技术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E70BBB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五</w:t>
            </w:r>
            <w:r>
              <w:rPr>
                <w:rFonts w:ascii="宋体" w:hint="eastAsia"/>
              </w:rPr>
              <w:t>级</w:t>
            </w:r>
            <w:r w:rsidR="00E70BBB"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六</w:t>
            </w:r>
            <w:r>
              <w:rPr>
                <w:rFonts w:ascii="宋体" w:hint="eastAsia"/>
              </w:rPr>
              <w:t>级</w:t>
            </w:r>
            <w:r w:rsidR="00447DAB">
              <w:rPr>
                <w:rFonts w:ascii="宋体" w:hint="eastAsia"/>
              </w:rPr>
              <w:t xml:space="preserve">  □七级</w:t>
            </w:r>
            <w:r w:rsidR="00E70BBB">
              <w:rPr>
                <w:rFonts w:ascii="宋体" w:hint="eastAsia"/>
              </w:rPr>
              <w:t xml:space="preserve">  □八级</w:t>
            </w:r>
            <w:r w:rsidR="00E70BBB">
              <w:rPr>
                <w:rFonts w:ascii="宋体"/>
              </w:rPr>
              <w:t xml:space="preserve">  </w:t>
            </w:r>
            <w:r w:rsidR="0025330C">
              <w:rPr>
                <w:rFonts w:hint="eastAsia"/>
                <w:szCs w:val="21"/>
              </w:rPr>
              <w:t>∨</w:t>
            </w:r>
            <w:r w:rsidR="00E70BBB">
              <w:rPr>
                <w:rFonts w:ascii="宋体" w:hint="eastAsia"/>
              </w:rPr>
              <w:t xml:space="preserve">九级  </w:t>
            </w:r>
            <w:r w:rsidR="0025330C">
              <w:rPr>
                <w:rFonts w:ascii="宋体" w:hint="eastAsia"/>
              </w:rPr>
              <w:t>□</w:t>
            </w:r>
            <w:r w:rsidR="00E70BBB">
              <w:rPr>
                <w:rFonts w:ascii="宋体" w:hint="eastAsia"/>
              </w:rPr>
              <w:t>十级  □十一级  □十二级</w:t>
            </w:r>
          </w:p>
        </w:tc>
      </w:tr>
      <w:tr w:rsidR="004F25BC" w:rsidTr="00E70BBB">
        <w:trPr>
          <w:gridAfter w:val="2"/>
          <w:wAfter w:w="2127" w:type="dxa"/>
          <w:trHeight w:val="312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>
              <w:rPr>
                <w:rFonts w:eastAsia="黑体" w:hint="eastAsia"/>
                <w:sz w:val="24"/>
                <w:u w:val="single"/>
              </w:rPr>
              <w:t xml:space="preserve"> </w:t>
            </w:r>
            <w:r w:rsidR="0025330C">
              <w:rPr>
                <w:rFonts w:eastAsia="黑体" w:hint="eastAsia"/>
                <w:sz w:val="24"/>
                <w:u w:val="single"/>
              </w:rPr>
              <w:t>不考核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bookmarkStart w:id="0" w:name="_GoBack"/>
            <w:bookmarkEnd w:id="0"/>
          </w:p>
          <w:p w:rsidR="0074257C" w:rsidRDefault="004F25BC" w:rsidP="0074257C">
            <w:pPr>
              <w:spacing w:line="460" w:lineRule="exact"/>
              <w:ind w:left="600" w:hangingChars="250" w:hanging="600"/>
              <w:rPr>
                <w:rFonts w:eastAsia="黑体" w:hint="eastAsia"/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="00447DAB"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1</w:t>
            </w:r>
            <w:r w:rsidR="00F35B91">
              <w:rPr>
                <w:rFonts w:hint="eastAsia"/>
                <w:sz w:val="24"/>
              </w:rPr>
              <w:t>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 w:rsidR="0025330C">
              <w:rPr>
                <w:rFonts w:eastAsia="黑体" w:hint="eastAsia"/>
                <w:sz w:val="24"/>
                <w:u w:val="single"/>
              </w:rPr>
              <w:t>9</w:t>
            </w:r>
            <w:r w:rsidR="000F4B85">
              <w:rPr>
                <w:rFonts w:eastAsia="黑体" w:hint="eastAsia"/>
                <w:sz w:val="24"/>
                <w:u w:val="single"/>
              </w:rPr>
              <w:t xml:space="preserve"> </w:t>
            </w:r>
            <w:r>
              <w:rPr>
                <w:rFonts w:eastAsia="黑体" w:hint="eastAsia"/>
                <w:sz w:val="24"/>
                <w:u w:val="single"/>
              </w:rPr>
              <w:t xml:space="preserve"> 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:rsidR="0074257C" w:rsidRPr="00B90094" w:rsidRDefault="004F25BC" w:rsidP="0074257C">
            <w:pPr>
              <w:spacing w:line="460" w:lineRule="exact"/>
              <w:ind w:left="600" w:hangingChars="250" w:hanging="600"/>
              <w:rPr>
                <w:rFonts w:ascii="宋体-宋 ..." w:eastAsia="宋体-宋 ..." w:cs="宋体-宋 ..."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  <w:r w:rsidR="0074257C" w:rsidRPr="0074257C">
              <w:rPr>
                <w:rFonts w:hint="eastAsia"/>
                <w:sz w:val="24"/>
              </w:rPr>
              <w:t>现任岗位不满一个聘期，但近三年业绩符合《浙江理工大学教职工申报中、高级专业技术资格的基本条件》（浙理工人〔</w:t>
            </w:r>
            <w:r w:rsidR="0074257C" w:rsidRPr="0074257C">
              <w:rPr>
                <w:sz w:val="24"/>
              </w:rPr>
              <w:t>2013</w:t>
            </w:r>
            <w:r w:rsidR="0074257C" w:rsidRPr="0074257C">
              <w:rPr>
                <w:rFonts w:hint="eastAsia"/>
                <w:sz w:val="24"/>
              </w:rPr>
              <w:t>〕</w:t>
            </w:r>
            <w:r w:rsidR="0074257C" w:rsidRPr="0074257C">
              <w:rPr>
                <w:sz w:val="24"/>
              </w:rPr>
              <w:t>19</w:t>
            </w:r>
            <w:r w:rsidR="0074257C">
              <w:rPr>
                <w:rFonts w:hint="eastAsia"/>
                <w:sz w:val="24"/>
              </w:rPr>
              <w:t>号）规定的申报副教授（专任教师）条件者，故</w:t>
            </w:r>
            <w:r w:rsidR="0074257C" w:rsidRPr="0074257C">
              <w:rPr>
                <w:rFonts w:hint="eastAsia"/>
                <w:sz w:val="24"/>
              </w:rPr>
              <w:t>申报竞聘九级岗。</w:t>
            </w:r>
          </w:p>
          <w:p w:rsidR="004F25BC" w:rsidRPr="0074257C" w:rsidRDefault="004F25BC" w:rsidP="009C1429">
            <w:pPr>
              <w:ind w:firstLineChars="150" w:firstLine="360"/>
              <w:rPr>
                <w:rFonts w:eastAsia="楷体_GB2312"/>
                <w:sz w:val="24"/>
              </w:rPr>
            </w:pPr>
          </w:p>
          <w:p w:rsidR="004F25BC" w:rsidRDefault="004F25BC" w:rsidP="009C1429">
            <w:pPr>
              <w:ind w:firstLineChars="150" w:firstLine="360"/>
              <w:rPr>
                <w:rFonts w:ascii="宋体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4F25BC" w:rsidTr="00E70BBB">
        <w:trPr>
          <w:gridAfter w:val="2"/>
          <w:wAfter w:w="2127" w:type="dxa"/>
          <w:trHeight w:val="20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4F25BC" w:rsidRDefault="004F25BC" w:rsidP="009C1429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E00F14">
            <w:pPr>
              <w:spacing w:beforeLines="50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4F25BC" w:rsidRDefault="004F25BC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720"/>
              <w:rPr>
                <w:sz w:val="24"/>
              </w:rPr>
            </w:pPr>
          </w:p>
          <w:p w:rsidR="004F25BC" w:rsidRDefault="004F25BC" w:rsidP="009C1429"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E00F14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:rsidR="004F25BC" w:rsidRDefault="004F25BC" w:rsidP="009C1429">
            <w:pPr>
              <w:snapToGrid w:val="0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E00F14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E00F14">
            <w:pPr>
              <w:spacing w:beforeLines="50" w:line="360" w:lineRule="auto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E00F14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4F25BC" w:rsidRDefault="004F25BC" w:rsidP="009C1429"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4F25BC" w:rsidTr="009C1429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:rsidR="004F25BC" w:rsidRDefault="004F25BC" w:rsidP="009C1429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Pr="000972BF" w:rsidRDefault="0074257C" w:rsidP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972BF">
              <w:rPr>
                <w:rFonts w:ascii="仿宋_GB2312" w:eastAsia="仿宋_GB2312" w:hint="eastAsia"/>
                <w:sz w:val="20"/>
                <w:szCs w:val="20"/>
              </w:rPr>
              <w:t>纺织服装产品工业碳足迹核算的关键问题研究（</w:t>
            </w:r>
            <w:r w:rsidRPr="000972BF">
              <w:rPr>
                <w:rFonts w:ascii="仿宋_GB2312" w:eastAsia="仿宋_GB2312"/>
                <w:sz w:val="20"/>
                <w:szCs w:val="20"/>
              </w:rPr>
              <w:t>17092043-D</w:t>
            </w:r>
            <w:r w:rsidRPr="000972BF">
              <w:rPr>
                <w:rFonts w:ascii="仿宋_GB2312" w:eastAsia="仿宋_GB2312" w:hint="eastAsia"/>
                <w:sz w:val="20"/>
                <w:szCs w:val="20"/>
              </w:rPr>
              <w:t>、</w:t>
            </w:r>
            <w:r w:rsidRPr="000972BF">
              <w:rPr>
                <w:rFonts w:ascii="仿宋_GB2312" w:eastAsia="仿宋_GB2312"/>
                <w:sz w:val="20"/>
                <w:szCs w:val="20"/>
              </w:rPr>
              <w:t>LY17G030035</w:t>
            </w:r>
            <w:r w:rsidRPr="000972BF">
              <w:rPr>
                <w:rFonts w:ascii="仿宋_GB2312" w:eastAsia="仿宋_GB2312" w:hint="eastAsia"/>
                <w:sz w:val="20"/>
                <w:szCs w:val="20"/>
              </w:rPr>
              <w:t>）</w:t>
            </w:r>
          </w:p>
        </w:tc>
        <w:tc>
          <w:tcPr>
            <w:tcW w:w="1398" w:type="dxa"/>
            <w:gridSpan w:val="4"/>
            <w:vAlign w:val="center"/>
          </w:tcPr>
          <w:p w:rsidR="004F25BC" w:rsidRPr="000972BF" w:rsidRDefault="0074257C" w:rsidP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972BF">
              <w:rPr>
                <w:rFonts w:ascii="仿宋_GB2312" w:eastAsia="仿宋_GB2312" w:hint="eastAsia"/>
                <w:sz w:val="20"/>
                <w:szCs w:val="20"/>
              </w:rPr>
              <w:t>省自然基金</w:t>
            </w:r>
          </w:p>
        </w:tc>
        <w:tc>
          <w:tcPr>
            <w:tcW w:w="960" w:type="dxa"/>
            <w:gridSpan w:val="7"/>
            <w:vAlign w:val="center"/>
          </w:tcPr>
          <w:p w:rsidR="004F25BC" w:rsidRPr="000972BF" w:rsidRDefault="0074257C" w:rsidP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972BF">
              <w:rPr>
                <w:rFonts w:ascii="仿宋_GB2312" w:eastAsia="仿宋_GB2312" w:hint="eastAsia"/>
                <w:sz w:val="20"/>
                <w:szCs w:val="20"/>
              </w:rPr>
              <w:t>一般</w:t>
            </w:r>
          </w:p>
        </w:tc>
        <w:tc>
          <w:tcPr>
            <w:tcW w:w="1080" w:type="dxa"/>
            <w:gridSpan w:val="5"/>
            <w:vAlign w:val="center"/>
          </w:tcPr>
          <w:p w:rsidR="004F25BC" w:rsidRPr="000972BF" w:rsidRDefault="0074257C" w:rsidP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972BF">
              <w:rPr>
                <w:rFonts w:ascii="仿宋_GB2312" w:eastAsia="仿宋_GB2312" w:hint="eastAsia"/>
                <w:sz w:val="20"/>
                <w:szCs w:val="20"/>
              </w:rPr>
              <w:t>2017.01-2019.12</w:t>
            </w:r>
          </w:p>
        </w:tc>
        <w:tc>
          <w:tcPr>
            <w:tcW w:w="1464" w:type="dxa"/>
            <w:gridSpan w:val="7"/>
            <w:vAlign w:val="center"/>
          </w:tcPr>
          <w:p w:rsidR="004F25BC" w:rsidRPr="000972BF" w:rsidRDefault="0074257C" w:rsidP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972BF">
              <w:rPr>
                <w:rFonts w:ascii="仿宋_GB2312" w:eastAsia="仿宋_GB2312" w:hint="eastAsia"/>
                <w:sz w:val="20"/>
                <w:szCs w:val="20"/>
              </w:rPr>
              <w:t>1/7</w:t>
            </w:r>
          </w:p>
        </w:tc>
        <w:tc>
          <w:tcPr>
            <w:tcW w:w="1440" w:type="dxa"/>
            <w:gridSpan w:val="5"/>
            <w:vAlign w:val="center"/>
          </w:tcPr>
          <w:p w:rsidR="004F25BC" w:rsidRPr="000972BF" w:rsidRDefault="004F25BC" w:rsidP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Pr="000972BF" w:rsidRDefault="0074257C" w:rsidP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972BF">
              <w:rPr>
                <w:rFonts w:ascii="仿宋_GB2312" w:eastAsia="仿宋_GB2312" w:hint="eastAsia"/>
                <w:sz w:val="20"/>
                <w:szCs w:val="20"/>
              </w:rPr>
              <w:t>工业水消耗、废水排放峰值模拟及其耦合脱钩路径研究：以纺织业为例（</w:t>
            </w:r>
            <w:r w:rsidRPr="000972BF">
              <w:rPr>
                <w:rFonts w:ascii="仿宋_GB2312" w:eastAsia="仿宋_GB2312"/>
                <w:sz w:val="20"/>
                <w:szCs w:val="20"/>
              </w:rPr>
              <w:t>16096098-G</w:t>
            </w:r>
            <w:r w:rsidRPr="000972BF">
              <w:rPr>
                <w:rFonts w:ascii="仿宋_GB2312" w:eastAsia="仿宋_GB2312" w:hint="eastAsia"/>
                <w:sz w:val="20"/>
                <w:szCs w:val="20"/>
              </w:rPr>
              <w:t>、</w:t>
            </w:r>
            <w:r w:rsidRPr="000972BF">
              <w:rPr>
                <w:rFonts w:ascii="仿宋_GB2312" w:eastAsia="仿宋_GB2312"/>
                <w:sz w:val="20"/>
                <w:szCs w:val="20"/>
              </w:rPr>
              <w:t>16JDGH090</w:t>
            </w:r>
            <w:r w:rsidRPr="000972BF">
              <w:rPr>
                <w:rFonts w:ascii="仿宋_GB2312" w:eastAsia="仿宋_GB2312" w:hint="eastAsia"/>
                <w:sz w:val="20"/>
                <w:szCs w:val="20"/>
              </w:rPr>
              <w:t>）</w:t>
            </w:r>
          </w:p>
        </w:tc>
        <w:tc>
          <w:tcPr>
            <w:tcW w:w="1398" w:type="dxa"/>
            <w:gridSpan w:val="4"/>
            <w:vAlign w:val="center"/>
          </w:tcPr>
          <w:p w:rsidR="004F25BC" w:rsidRPr="000972BF" w:rsidRDefault="0074257C" w:rsidP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972BF">
              <w:rPr>
                <w:rFonts w:ascii="仿宋_GB2312" w:eastAsia="仿宋_GB2312" w:hint="eastAsia"/>
                <w:sz w:val="20"/>
                <w:szCs w:val="20"/>
              </w:rPr>
              <w:t>省规划办</w:t>
            </w:r>
          </w:p>
        </w:tc>
        <w:tc>
          <w:tcPr>
            <w:tcW w:w="960" w:type="dxa"/>
            <w:gridSpan w:val="7"/>
            <w:vAlign w:val="center"/>
          </w:tcPr>
          <w:p w:rsidR="004F25BC" w:rsidRPr="000972BF" w:rsidRDefault="0074257C" w:rsidP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972BF">
              <w:rPr>
                <w:rFonts w:ascii="仿宋_GB2312" w:eastAsia="仿宋_GB2312" w:hint="eastAsia"/>
                <w:sz w:val="20"/>
                <w:szCs w:val="20"/>
              </w:rPr>
              <w:t>一般</w:t>
            </w:r>
          </w:p>
        </w:tc>
        <w:tc>
          <w:tcPr>
            <w:tcW w:w="1080" w:type="dxa"/>
            <w:gridSpan w:val="5"/>
            <w:vAlign w:val="center"/>
          </w:tcPr>
          <w:p w:rsidR="004F25BC" w:rsidRPr="000972BF" w:rsidRDefault="0074257C" w:rsidP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972BF">
              <w:rPr>
                <w:rFonts w:ascii="仿宋_GB2312" w:eastAsia="仿宋_GB2312" w:hint="eastAsia"/>
                <w:sz w:val="20"/>
                <w:szCs w:val="20"/>
              </w:rPr>
              <w:t>2016.11-2018.12</w:t>
            </w:r>
          </w:p>
        </w:tc>
        <w:tc>
          <w:tcPr>
            <w:tcW w:w="1464" w:type="dxa"/>
            <w:gridSpan w:val="7"/>
            <w:vAlign w:val="center"/>
          </w:tcPr>
          <w:p w:rsidR="004F25BC" w:rsidRPr="000972BF" w:rsidRDefault="0074257C" w:rsidP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972BF">
              <w:rPr>
                <w:rFonts w:ascii="仿宋_GB2312" w:eastAsia="仿宋_GB2312" w:hint="eastAsia"/>
                <w:sz w:val="20"/>
                <w:szCs w:val="20"/>
              </w:rPr>
              <w:t>1/8</w:t>
            </w:r>
          </w:p>
        </w:tc>
        <w:tc>
          <w:tcPr>
            <w:tcW w:w="1440" w:type="dxa"/>
            <w:gridSpan w:val="5"/>
            <w:vAlign w:val="center"/>
          </w:tcPr>
          <w:p w:rsidR="004F25BC" w:rsidRPr="000972BF" w:rsidRDefault="004F25BC" w:rsidP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Pr="000972BF" w:rsidRDefault="0074257C" w:rsidP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972BF">
              <w:rPr>
                <w:rFonts w:ascii="仿宋_GB2312" w:eastAsia="仿宋_GB2312" w:hint="eastAsia"/>
                <w:sz w:val="20"/>
                <w:szCs w:val="20"/>
              </w:rPr>
              <w:t>智慧导航高新技术企业战略咨询及其时尚衍生品研发（）</w:t>
            </w:r>
          </w:p>
        </w:tc>
        <w:tc>
          <w:tcPr>
            <w:tcW w:w="1398" w:type="dxa"/>
            <w:gridSpan w:val="4"/>
            <w:vAlign w:val="center"/>
          </w:tcPr>
          <w:p w:rsidR="004F25BC" w:rsidRPr="000972BF" w:rsidRDefault="0074257C" w:rsidP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972BF">
              <w:rPr>
                <w:rFonts w:ascii="仿宋_GB2312" w:eastAsia="仿宋_GB2312" w:hint="eastAsia"/>
                <w:sz w:val="20"/>
                <w:szCs w:val="20"/>
              </w:rPr>
              <w:t>杭州麦扑文化创意有限公司</w:t>
            </w:r>
          </w:p>
        </w:tc>
        <w:tc>
          <w:tcPr>
            <w:tcW w:w="960" w:type="dxa"/>
            <w:gridSpan w:val="7"/>
            <w:vAlign w:val="center"/>
          </w:tcPr>
          <w:p w:rsidR="004F25BC" w:rsidRPr="000972BF" w:rsidRDefault="0074257C" w:rsidP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972BF">
              <w:rPr>
                <w:rFonts w:ascii="仿宋_GB2312" w:eastAsia="仿宋_GB2312" w:hint="eastAsia"/>
                <w:sz w:val="20"/>
                <w:szCs w:val="20"/>
              </w:rPr>
              <w:t>横向</w:t>
            </w:r>
          </w:p>
        </w:tc>
        <w:tc>
          <w:tcPr>
            <w:tcW w:w="1080" w:type="dxa"/>
            <w:gridSpan w:val="5"/>
            <w:vAlign w:val="center"/>
          </w:tcPr>
          <w:p w:rsidR="004F25BC" w:rsidRPr="000972BF" w:rsidRDefault="0074257C" w:rsidP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972BF">
              <w:rPr>
                <w:rFonts w:ascii="仿宋_GB2312" w:eastAsia="仿宋_GB2312" w:hint="eastAsia"/>
                <w:sz w:val="20"/>
                <w:szCs w:val="20"/>
              </w:rPr>
              <w:t>2016.1-2018.12</w:t>
            </w:r>
          </w:p>
        </w:tc>
        <w:tc>
          <w:tcPr>
            <w:tcW w:w="1464" w:type="dxa"/>
            <w:gridSpan w:val="7"/>
            <w:vAlign w:val="center"/>
          </w:tcPr>
          <w:p w:rsidR="004F25BC" w:rsidRPr="000972BF" w:rsidRDefault="0074257C" w:rsidP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972BF">
              <w:rPr>
                <w:rFonts w:ascii="仿宋_GB2312" w:eastAsia="仿宋_GB2312" w:hint="eastAsia"/>
                <w:sz w:val="20"/>
                <w:szCs w:val="20"/>
              </w:rPr>
              <w:t>1/9</w:t>
            </w:r>
          </w:p>
        </w:tc>
        <w:tc>
          <w:tcPr>
            <w:tcW w:w="1440" w:type="dxa"/>
            <w:gridSpan w:val="5"/>
            <w:vAlign w:val="center"/>
          </w:tcPr>
          <w:p w:rsidR="004F25BC" w:rsidRPr="000972BF" w:rsidRDefault="004F25BC" w:rsidP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6"/>
          <w:jc w:val="center"/>
        </w:trPr>
        <w:tc>
          <w:tcPr>
            <w:tcW w:w="10319" w:type="dxa"/>
            <w:gridSpan w:val="35"/>
            <w:tcBorders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74257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74257C" w:rsidRDefault="0074257C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Decomposing the Decoupling of Water Consumption and Economic Growth in China’s Textile Industry*</w:t>
            </w:r>
          </w:p>
        </w:tc>
        <w:tc>
          <w:tcPr>
            <w:tcW w:w="2017" w:type="dxa"/>
            <w:gridSpan w:val="9"/>
            <w:vAlign w:val="center"/>
          </w:tcPr>
          <w:p w:rsidR="0074257C" w:rsidRDefault="0074257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Sustainability</w:t>
            </w:r>
          </w:p>
        </w:tc>
        <w:tc>
          <w:tcPr>
            <w:tcW w:w="1492" w:type="dxa"/>
            <w:gridSpan w:val="7"/>
            <w:vAlign w:val="center"/>
          </w:tcPr>
          <w:p w:rsidR="0074257C" w:rsidRDefault="0074257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SSCI</w:t>
            </w:r>
          </w:p>
        </w:tc>
        <w:tc>
          <w:tcPr>
            <w:tcW w:w="1046" w:type="dxa"/>
            <w:gridSpan w:val="8"/>
            <w:vAlign w:val="center"/>
          </w:tcPr>
          <w:p w:rsidR="0074257C" w:rsidRDefault="0074257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2017.03</w:t>
            </w:r>
          </w:p>
        </w:tc>
        <w:tc>
          <w:tcPr>
            <w:tcW w:w="1190" w:type="dxa"/>
            <w:gridSpan w:val="6"/>
            <w:vAlign w:val="center"/>
          </w:tcPr>
          <w:p w:rsidR="0074257C" w:rsidRDefault="0074257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1/5</w:t>
            </w:r>
          </w:p>
        </w:tc>
        <w:tc>
          <w:tcPr>
            <w:tcW w:w="1167" w:type="dxa"/>
            <w:gridSpan w:val="2"/>
            <w:vAlign w:val="center"/>
          </w:tcPr>
          <w:p w:rsidR="0074257C" w:rsidRDefault="0074257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74257C" w:rsidRDefault="0074257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4257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74257C" w:rsidRDefault="0074257C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Decoupling Water Consumption and Environmental Impact on Textile Industry by Using Water Footprint Method: A Case Study in China*</w:t>
            </w:r>
          </w:p>
        </w:tc>
        <w:tc>
          <w:tcPr>
            <w:tcW w:w="2017" w:type="dxa"/>
            <w:gridSpan w:val="9"/>
            <w:vAlign w:val="center"/>
          </w:tcPr>
          <w:p w:rsidR="0074257C" w:rsidRDefault="0074257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Water</w:t>
            </w:r>
          </w:p>
        </w:tc>
        <w:tc>
          <w:tcPr>
            <w:tcW w:w="1492" w:type="dxa"/>
            <w:gridSpan w:val="7"/>
            <w:vAlign w:val="center"/>
          </w:tcPr>
          <w:p w:rsidR="0074257C" w:rsidRDefault="0074257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SCI四档</w:t>
            </w:r>
          </w:p>
        </w:tc>
        <w:tc>
          <w:tcPr>
            <w:tcW w:w="1046" w:type="dxa"/>
            <w:gridSpan w:val="8"/>
            <w:vAlign w:val="center"/>
          </w:tcPr>
          <w:p w:rsidR="0074257C" w:rsidRDefault="0074257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2017.02</w:t>
            </w:r>
          </w:p>
        </w:tc>
        <w:tc>
          <w:tcPr>
            <w:tcW w:w="1190" w:type="dxa"/>
            <w:gridSpan w:val="6"/>
            <w:vAlign w:val="center"/>
          </w:tcPr>
          <w:p w:rsidR="0074257C" w:rsidRDefault="0074257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1/5</w:t>
            </w:r>
          </w:p>
        </w:tc>
        <w:tc>
          <w:tcPr>
            <w:tcW w:w="1167" w:type="dxa"/>
            <w:gridSpan w:val="2"/>
            <w:vAlign w:val="center"/>
          </w:tcPr>
          <w:p w:rsidR="0074257C" w:rsidRDefault="0074257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74257C" w:rsidRDefault="0074257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4257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74257C" w:rsidRDefault="0074257C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纺织工业碳排放峰值模拟及影响因素分析——以宁波市为例*</w:t>
            </w:r>
          </w:p>
        </w:tc>
        <w:tc>
          <w:tcPr>
            <w:tcW w:w="2017" w:type="dxa"/>
            <w:gridSpan w:val="9"/>
            <w:vAlign w:val="center"/>
          </w:tcPr>
          <w:p w:rsidR="0074257C" w:rsidRDefault="0074257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丝绸</w:t>
            </w:r>
          </w:p>
        </w:tc>
        <w:tc>
          <w:tcPr>
            <w:tcW w:w="1492" w:type="dxa"/>
            <w:gridSpan w:val="7"/>
            <w:vAlign w:val="center"/>
          </w:tcPr>
          <w:p w:rsidR="0074257C" w:rsidRDefault="0074257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SCD</w:t>
            </w:r>
          </w:p>
        </w:tc>
        <w:tc>
          <w:tcPr>
            <w:tcW w:w="1046" w:type="dxa"/>
            <w:gridSpan w:val="8"/>
            <w:vAlign w:val="center"/>
          </w:tcPr>
          <w:p w:rsidR="0074257C" w:rsidRDefault="0074257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2017.01</w:t>
            </w:r>
          </w:p>
        </w:tc>
        <w:tc>
          <w:tcPr>
            <w:tcW w:w="1190" w:type="dxa"/>
            <w:gridSpan w:val="6"/>
            <w:vAlign w:val="center"/>
          </w:tcPr>
          <w:p w:rsidR="0074257C" w:rsidRDefault="0074257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1/4</w:t>
            </w:r>
          </w:p>
        </w:tc>
        <w:tc>
          <w:tcPr>
            <w:tcW w:w="1167" w:type="dxa"/>
            <w:gridSpan w:val="2"/>
            <w:vAlign w:val="center"/>
          </w:tcPr>
          <w:p w:rsidR="0074257C" w:rsidRDefault="0074257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74257C" w:rsidRDefault="0074257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4257C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74257C" w:rsidRPr="000972BF" w:rsidRDefault="0074257C" w:rsidP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972BF">
              <w:rPr>
                <w:rFonts w:ascii="仿宋_GB2312" w:eastAsia="仿宋_GB2312" w:hint="eastAsia"/>
                <w:sz w:val="20"/>
                <w:szCs w:val="20"/>
              </w:rPr>
              <w:t>绍兴纺织印染业废水治理现状问题及对策</w:t>
            </w:r>
          </w:p>
        </w:tc>
        <w:tc>
          <w:tcPr>
            <w:tcW w:w="2017" w:type="dxa"/>
            <w:gridSpan w:val="9"/>
            <w:vAlign w:val="center"/>
          </w:tcPr>
          <w:p w:rsidR="0074257C" w:rsidRPr="000972BF" w:rsidRDefault="0074257C" w:rsidP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丝绸</w:t>
            </w:r>
          </w:p>
        </w:tc>
        <w:tc>
          <w:tcPr>
            <w:tcW w:w="1492" w:type="dxa"/>
            <w:gridSpan w:val="7"/>
            <w:vAlign w:val="center"/>
          </w:tcPr>
          <w:p w:rsidR="0074257C" w:rsidRPr="000972BF" w:rsidRDefault="0074257C" w:rsidP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SCD</w:t>
            </w:r>
          </w:p>
        </w:tc>
        <w:tc>
          <w:tcPr>
            <w:tcW w:w="1046" w:type="dxa"/>
            <w:gridSpan w:val="8"/>
            <w:vAlign w:val="center"/>
          </w:tcPr>
          <w:p w:rsidR="0074257C" w:rsidRPr="000972BF" w:rsidRDefault="0074257C" w:rsidP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972BF">
              <w:rPr>
                <w:rFonts w:ascii="仿宋_GB2312" w:eastAsia="仿宋_GB2312" w:hint="eastAsia"/>
                <w:sz w:val="20"/>
                <w:szCs w:val="20"/>
              </w:rPr>
              <w:t>2016.08</w:t>
            </w:r>
          </w:p>
        </w:tc>
        <w:tc>
          <w:tcPr>
            <w:tcW w:w="1190" w:type="dxa"/>
            <w:gridSpan w:val="6"/>
            <w:vAlign w:val="center"/>
          </w:tcPr>
          <w:p w:rsidR="0074257C" w:rsidRPr="000972BF" w:rsidRDefault="0074257C" w:rsidP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972BF">
              <w:rPr>
                <w:rFonts w:ascii="仿宋_GB2312" w:eastAsia="仿宋_GB2312" w:hint="eastAsia"/>
                <w:sz w:val="20"/>
                <w:szCs w:val="20"/>
              </w:rPr>
              <w:t>通讯</w:t>
            </w:r>
          </w:p>
        </w:tc>
        <w:tc>
          <w:tcPr>
            <w:tcW w:w="1167" w:type="dxa"/>
            <w:gridSpan w:val="2"/>
            <w:vAlign w:val="center"/>
          </w:tcPr>
          <w:p w:rsidR="0074257C" w:rsidRPr="000972BF" w:rsidRDefault="0074257C" w:rsidP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74257C" w:rsidRDefault="0074257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188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965592" w:rsidTr="009C1429">
        <w:trPr>
          <w:cantSplit/>
          <w:trHeight w:val="188"/>
          <w:jc w:val="center"/>
        </w:trPr>
        <w:tc>
          <w:tcPr>
            <w:tcW w:w="2159" w:type="dxa"/>
            <w:gridSpan w:val="2"/>
            <w:vAlign w:val="center"/>
          </w:tcPr>
          <w:p w:rsidR="00965592" w:rsidRDefault="00965592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965592" w:rsidRDefault="0096559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965592" w:rsidRDefault="0096559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965592" w:rsidRDefault="0096559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965592" w:rsidRDefault="0096559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965592" w:rsidRDefault="00965592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965592" w:rsidRDefault="00965592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65592" w:rsidRDefault="00965592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4、</w:t>
            </w:r>
            <w:r>
              <w:rPr>
                <w:rFonts w:hint="eastAsia"/>
                <w:b/>
                <w:sz w:val="24"/>
              </w:rPr>
              <w:t>教学成果奖（含教材）（限填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0C6E4D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0C6E4D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0C6E4D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0C6E4D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0C6E4D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0C6E4D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0C6E4D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0C6E4D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0972BF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0972BF" w:rsidRPr="000972BF" w:rsidRDefault="000972BF" w:rsidP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“内营外联”时装表演艺术专业人才培养模式与改革</w:t>
            </w:r>
          </w:p>
        </w:tc>
        <w:tc>
          <w:tcPr>
            <w:tcW w:w="1980" w:type="dxa"/>
            <w:gridSpan w:val="8"/>
            <w:vAlign w:val="center"/>
          </w:tcPr>
          <w:p w:rsidR="000972BF" w:rsidRPr="000972BF" w:rsidRDefault="000972BF" w:rsidP="0096559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中国纺织工业联合会教学成果二等奖</w:t>
            </w:r>
          </w:p>
        </w:tc>
        <w:tc>
          <w:tcPr>
            <w:tcW w:w="1259" w:type="dxa"/>
            <w:gridSpan w:val="6"/>
            <w:vAlign w:val="center"/>
          </w:tcPr>
          <w:p w:rsidR="000972BF" w:rsidRPr="000972BF" w:rsidRDefault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部委级</w:t>
            </w:r>
          </w:p>
        </w:tc>
        <w:tc>
          <w:tcPr>
            <w:tcW w:w="1260" w:type="dxa"/>
            <w:gridSpan w:val="8"/>
            <w:vAlign w:val="center"/>
          </w:tcPr>
          <w:p w:rsidR="000972BF" w:rsidRPr="000972BF" w:rsidRDefault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2015.11</w:t>
            </w:r>
          </w:p>
        </w:tc>
        <w:tc>
          <w:tcPr>
            <w:tcW w:w="900" w:type="dxa"/>
            <w:gridSpan w:val="5"/>
            <w:vAlign w:val="center"/>
          </w:tcPr>
          <w:p w:rsidR="000972BF" w:rsidRPr="000972BF" w:rsidRDefault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2/8</w:t>
            </w:r>
          </w:p>
        </w:tc>
        <w:tc>
          <w:tcPr>
            <w:tcW w:w="1167" w:type="dxa"/>
            <w:gridSpan w:val="2"/>
            <w:vAlign w:val="center"/>
          </w:tcPr>
          <w:p w:rsidR="000972BF" w:rsidRPr="000972BF" w:rsidRDefault="000972BF" w:rsidP="009C1429">
            <w:pPr>
              <w:snapToGrid w:val="0"/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972BF" w:rsidRPr="000972BF" w:rsidRDefault="000972BF" w:rsidP="009C1429">
            <w:pPr>
              <w:snapToGrid w:val="0"/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0972BF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0972BF" w:rsidRPr="000972BF" w:rsidRDefault="000972BF" w:rsidP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绍兴纺织印染业废水治理现状问题及对策</w:t>
            </w:r>
          </w:p>
        </w:tc>
        <w:tc>
          <w:tcPr>
            <w:tcW w:w="1980" w:type="dxa"/>
            <w:gridSpan w:val="8"/>
            <w:vAlign w:val="center"/>
          </w:tcPr>
          <w:p w:rsidR="000972BF" w:rsidRPr="000972BF" w:rsidRDefault="000972BF" w:rsidP="0096559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972BF">
              <w:rPr>
                <w:rFonts w:ascii="仿宋_GB2312" w:eastAsia="仿宋_GB2312" w:hint="eastAsia"/>
                <w:sz w:val="20"/>
                <w:szCs w:val="20"/>
              </w:rPr>
              <w:t>浙江省职业生涯规划与创业大赛三等奖</w:t>
            </w:r>
          </w:p>
        </w:tc>
        <w:tc>
          <w:tcPr>
            <w:tcW w:w="1259" w:type="dxa"/>
            <w:gridSpan w:val="6"/>
            <w:vAlign w:val="center"/>
          </w:tcPr>
          <w:p w:rsidR="000972BF" w:rsidRPr="000972BF" w:rsidRDefault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厅局单项</w:t>
            </w:r>
          </w:p>
        </w:tc>
        <w:tc>
          <w:tcPr>
            <w:tcW w:w="1260" w:type="dxa"/>
            <w:gridSpan w:val="8"/>
            <w:vAlign w:val="center"/>
          </w:tcPr>
          <w:p w:rsidR="000972BF" w:rsidRPr="000972BF" w:rsidRDefault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2016.10</w:t>
            </w:r>
          </w:p>
        </w:tc>
        <w:tc>
          <w:tcPr>
            <w:tcW w:w="900" w:type="dxa"/>
            <w:gridSpan w:val="5"/>
            <w:vAlign w:val="center"/>
          </w:tcPr>
          <w:p w:rsidR="000972BF" w:rsidRPr="000972BF" w:rsidRDefault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1/3</w:t>
            </w:r>
          </w:p>
        </w:tc>
        <w:tc>
          <w:tcPr>
            <w:tcW w:w="1167" w:type="dxa"/>
            <w:gridSpan w:val="2"/>
            <w:vAlign w:val="center"/>
          </w:tcPr>
          <w:p w:rsidR="000972BF" w:rsidRPr="000972BF" w:rsidRDefault="000972BF" w:rsidP="009C1429">
            <w:pPr>
              <w:snapToGrid w:val="0"/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972BF" w:rsidRPr="000972BF" w:rsidRDefault="000972BF" w:rsidP="009C1429">
            <w:pPr>
              <w:snapToGrid w:val="0"/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0972BF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0972BF" w:rsidRPr="000972BF" w:rsidRDefault="000972BF" w:rsidP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艾尔新净科技有限公司</w:t>
            </w:r>
          </w:p>
        </w:tc>
        <w:tc>
          <w:tcPr>
            <w:tcW w:w="1980" w:type="dxa"/>
            <w:gridSpan w:val="8"/>
            <w:vAlign w:val="center"/>
          </w:tcPr>
          <w:p w:rsidR="000972BF" w:rsidRPr="000972BF" w:rsidRDefault="000972BF" w:rsidP="0096559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972BF">
              <w:rPr>
                <w:rFonts w:ascii="仿宋_GB2312" w:eastAsia="仿宋_GB2312" w:hint="eastAsia"/>
                <w:sz w:val="20"/>
                <w:szCs w:val="20"/>
              </w:rPr>
              <w:t>浙江省职业生涯规划与创业大赛一等奖、优秀指导教师</w:t>
            </w:r>
          </w:p>
        </w:tc>
        <w:tc>
          <w:tcPr>
            <w:tcW w:w="1259" w:type="dxa"/>
            <w:gridSpan w:val="6"/>
            <w:vAlign w:val="center"/>
          </w:tcPr>
          <w:p w:rsidR="000972BF" w:rsidRPr="000972BF" w:rsidRDefault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厅局单项</w:t>
            </w:r>
          </w:p>
        </w:tc>
        <w:tc>
          <w:tcPr>
            <w:tcW w:w="1260" w:type="dxa"/>
            <w:gridSpan w:val="8"/>
            <w:vAlign w:val="center"/>
          </w:tcPr>
          <w:p w:rsidR="000972BF" w:rsidRPr="000972BF" w:rsidRDefault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2016.10</w:t>
            </w:r>
          </w:p>
        </w:tc>
        <w:tc>
          <w:tcPr>
            <w:tcW w:w="900" w:type="dxa"/>
            <w:gridSpan w:val="5"/>
            <w:vAlign w:val="center"/>
          </w:tcPr>
          <w:p w:rsidR="000972BF" w:rsidRPr="000972BF" w:rsidRDefault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2/3</w:t>
            </w:r>
          </w:p>
        </w:tc>
        <w:tc>
          <w:tcPr>
            <w:tcW w:w="1167" w:type="dxa"/>
            <w:gridSpan w:val="2"/>
            <w:vAlign w:val="center"/>
          </w:tcPr>
          <w:p w:rsidR="000972BF" w:rsidRPr="000972BF" w:rsidRDefault="000972BF" w:rsidP="009C1429">
            <w:pPr>
              <w:snapToGrid w:val="0"/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972BF" w:rsidRPr="000972BF" w:rsidRDefault="000972BF" w:rsidP="009C1429">
            <w:pPr>
              <w:snapToGrid w:val="0"/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0972BF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0972BF" w:rsidRPr="000972BF" w:rsidRDefault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972BF">
              <w:rPr>
                <w:rFonts w:ascii="仿宋_GB2312" w:eastAsia="仿宋_GB2312" w:hint="eastAsia"/>
                <w:sz w:val="20"/>
                <w:szCs w:val="20"/>
              </w:rPr>
              <w:t>绍兴美盈环境科技有限公司</w:t>
            </w:r>
          </w:p>
        </w:tc>
        <w:tc>
          <w:tcPr>
            <w:tcW w:w="1980" w:type="dxa"/>
            <w:gridSpan w:val="8"/>
            <w:vAlign w:val="center"/>
          </w:tcPr>
          <w:p w:rsidR="000972BF" w:rsidRPr="000972BF" w:rsidRDefault="000972BF" w:rsidP="0096559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972BF">
              <w:rPr>
                <w:rFonts w:ascii="仿宋_GB2312" w:eastAsia="仿宋_GB2312" w:hint="eastAsia"/>
                <w:sz w:val="20"/>
                <w:szCs w:val="20"/>
              </w:rPr>
              <w:t>浙江省挑战杯创业大赛铜奖</w:t>
            </w:r>
          </w:p>
        </w:tc>
        <w:tc>
          <w:tcPr>
            <w:tcW w:w="1259" w:type="dxa"/>
            <w:gridSpan w:val="6"/>
            <w:vAlign w:val="center"/>
          </w:tcPr>
          <w:p w:rsidR="000972BF" w:rsidRPr="000972BF" w:rsidRDefault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厅局单项</w:t>
            </w:r>
          </w:p>
        </w:tc>
        <w:tc>
          <w:tcPr>
            <w:tcW w:w="1260" w:type="dxa"/>
            <w:gridSpan w:val="8"/>
            <w:vAlign w:val="center"/>
          </w:tcPr>
          <w:p w:rsidR="000972BF" w:rsidRPr="000972BF" w:rsidRDefault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972BF">
              <w:rPr>
                <w:rFonts w:ascii="仿宋_GB2312" w:eastAsia="仿宋_GB2312" w:hint="eastAsia"/>
                <w:sz w:val="20"/>
                <w:szCs w:val="20"/>
              </w:rPr>
              <w:t>2016.10</w:t>
            </w:r>
          </w:p>
        </w:tc>
        <w:tc>
          <w:tcPr>
            <w:tcW w:w="900" w:type="dxa"/>
            <w:gridSpan w:val="5"/>
            <w:vAlign w:val="center"/>
          </w:tcPr>
          <w:p w:rsidR="000972BF" w:rsidRPr="000972BF" w:rsidRDefault="000972B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972BF">
              <w:rPr>
                <w:rFonts w:ascii="仿宋_GB2312" w:eastAsia="仿宋_GB2312" w:hint="eastAsia"/>
                <w:sz w:val="20"/>
                <w:szCs w:val="20"/>
              </w:rPr>
              <w:t>2/2</w:t>
            </w:r>
          </w:p>
        </w:tc>
        <w:tc>
          <w:tcPr>
            <w:tcW w:w="1167" w:type="dxa"/>
            <w:gridSpan w:val="2"/>
            <w:vAlign w:val="center"/>
          </w:tcPr>
          <w:p w:rsidR="000972BF" w:rsidRPr="000972BF" w:rsidRDefault="000972BF" w:rsidP="009C1429">
            <w:pPr>
              <w:snapToGrid w:val="0"/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0972BF" w:rsidRPr="000972BF" w:rsidRDefault="000972BF" w:rsidP="009C1429">
            <w:pPr>
              <w:snapToGrid w:val="0"/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:rsidR="004F25BC" w:rsidRPr="00965592" w:rsidRDefault="000972BF" w:rsidP="009C1429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65592">
              <w:rPr>
                <w:rFonts w:ascii="仿宋_GB2312" w:eastAsia="仿宋_GB2312" w:hint="eastAsia"/>
                <w:sz w:val="20"/>
                <w:szCs w:val="20"/>
              </w:rPr>
              <w:t>面向消费者的“杭州女装之都”创新建设研究</w:t>
            </w:r>
          </w:p>
        </w:tc>
        <w:tc>
          <w:tcPr>
            <w:tcW w:w="1389" w:type="dxa"/>
            <w:gridSpan w:val="5"/>
            <w:vAlign w:val="center"/>
          </w:tcPr>
          <w:p w:rsidR="004F25BC" w:rsidRPr="00965592" w:rsidRDefault="000972BF" w:rsidP="009C1429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65592">
              <w:rPr>
                <w:rFonts w:ascii="仿宋_GB2312" w:eastAsia="仿宋_GB2312" w:hint="eastAsia"/>
                <w:sz w:val="20"/>
                <w:szCs w:val="20"/>
              </w:rPr>
              <w:t>杭州市经济和信息化委员会</w:t>
            </w:r>
          </w:p>
        </w:tc>
        <w:tc>
          <w:tcPr>
            <w:tcW w:w="1575" w:type="dxa"/>
            <w:gridSpan w:val="9"/>
            <w:vAlign w:val="center"/>
          </w:tcPr>
          <w:p w:rsidR="004F25BC" w:rsidRPr="00965592" w:rsidRDefault="000972BF" w:rsidP="009C1429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65592">
              <w:rPr>
                <w:rFonts w:ascii="仿宋_GB2312" w:eastAsia="仿宋_GB2312" w:hint="eastAsia"/>
                <w:sz w:val="20"/>
                <w:szCs w:val="20"/>
              </w:rPr>
              <w:t>其他采纳</w:t>
            </w:r>
          </w:p>
        </w:tc>
        <w:tc>
          <w:tcPr>
            <w:tcW w:w="735" w:type="dxa"/>
            <w:gridSpan w:val="4"/>
            <w:vAlign w:val="center"/>
          </w:tcPr>
          <w:p w:rsidR="004F25BC" w:rsidRPr="00965592" w:rsidRDefault="000972BF" w:rsidP="009C1429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65592">
              <w:rPr>
                <w:rFonts w:ascii="仿宋_GB2312" w:eastAsia="仿宋_GB2312" w:hint="eastAsia"/>
                <w:sz w:val="20"/>
                <w:szCs w:val="20"/>
              </w:rPr>
              <w:t>2014.07</w:t>
            </w:r>
          </w:p>
        </w:tc>
        <w:tc>
          <w:tcPr>
            <w:tcW w:w="939" w:type="dxa"/>
            <w:gridSpan w:val="4"/>
            <w:vAlign w:val="center"/>
          </w:tcPr>
          <w:p w:rsidR="004F25BC" w:rsidRPr="00965592" w:rsidRDefault="000972BF" w:rsidP="009C1429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65592">
              <w:rPr>
                <w:rFonts w:ascii="仿宋_GB2312" w:eastAsia="仿宋_GB2312" w:hint="eastAsia"/>
                <w:sz w:val="20"/>
                <w:szCs w:val="20"/>
              </w:rPr>
              <w:t>1/6</w:t>
            </w:r>
          </w:p>
        </w:tc>
        <w:tc>
          <w:tcPr>
            <w:tcW w:w="1400" w:type="dxa"/>
            <w:gridSpan w:val="4"/>
            <w:vAlign w:val="center"/>
          </w:tcPr>
          <w:p w:rsidR="004F25BC" w:rsidRPr="00965592" w:rsidRDefault="004F25BC" w:rsidP="009C1429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4F25BC" w:rsidRPr="00965592" w:rsidRDefault="004F25BC" w:rsidP="009C1429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4F25BC" w:rsidTr="009C1429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7、</w:t>
            </w:r>
            <w:r>
              <w:rPr>
                <w:rFonts w:hint="eastAsia"/>
                <w:b/>
                <w:sz w:val="24"/>
              </w:rPr>
              <w:t>代表性美展（限填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4F25BC" w:rsidTr="009C1429">
        <w:trPr>
          <w:cantSplit/>
          <w:trHeight w:val="41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0972BF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0972BF">
              <w:rPr>
                <w:rFonts w:ascii="宋体" w:hAnsi="宋体" w:hint="eastAsia"/>
                <w:szCs w:val="21"/>
              </w:rPr>
              <w:t>担任浙江省生态文明研究中心秘书，基地建设成绩显著；2016年承担了浙江省经济学会副秘书长工作；2016.12分别参与的文化部重点实验室、浙江省工程实验室获批。</w:t>
            </w:r>
          </w:p>
        </w:tc>
      </w:tr>
    </w:tbl>
    <w:p w:rsidR="004F25BC" w:rsidRDefault="004F25BC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:rsidR="004F25BC" w:rsidRDefault="004F25BC" w:rsidP="004F25BC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申报人签字：                        </w:t>
      </w:r>
    </w:p>
    <w:p w:rsidR="004F25BC" w:rsidRDefault="004F25BC" w:rsidP="004F25BC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 年    月    日</w:t>
      </w:r>
    </w:p>
    <w:p w:rsidR="004F25BC" w:rsidRDefault="004F25BC" w:rsidP="004F25BC">
      <w:pPr>
        <w:pStyle w:val="a3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“*”说明：上述业绩中学院（部）无法审核认定的，需职能部门审核认定。</w:t>
      </w:r>
    </w:p>
    <w:sectPr w:rsidR="004F25BC" w:rsidSect="005D52AC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DF8" w:rsidRDefault="00EE1DF8" w:rsidP="00E70BBB">
      <w:r>
        <w:separator/>
      </w:r>
    </w:p>
  </w:endnote>
  <w:endnote w:type="continuationSeparator" w:id="1">
    <w:p w:rsidR="00EE1DF8" w:rsidRDefault="00EE1DF8" w:rsidP="00E70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-宋 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DF8" w:rsidRDefault="00EE1DF8" w:rsidP="00E70BBB">
      <w:r>
        <w:separator/>
      </w:r>
    </w:p>
  </w:footnote>
  <w:footnote w:type="continuationSeparator" w:id="1">
    <w:p w:rsidR="00EE1DF8" w:rsidRDefault="00EE1DF8" w:rsidP="00E70B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5BC"/>
    <w:rsid w:val="000972BF"/>
    <w:rsid w:val="000C6E4D"/>
    <w:rsid w:val="000F4B85"/>
    <w:rsid w:val="00106A8A"/>
    <w:rsid w:val="001D3339"/>
    <w:rsid w:val="00205CB1"/>
    <w:rsid w:val="0025330C"/>
    <w:rsid w:val="00447DAB"/>
    <w:rsid w:val="004F25BC"/>
    <w:rsid w:val="005D52AC"/>
    <w:rsid w:val="0074257C"/>
    <w:rsid w:val="007A6E53"/>
    <w:rsid w:val="00965592"/>
    <w:rsid w:val="00996693"/>
    <w:rsid w:val="009E4A24"/>
    <w:rsid w:val="00E00F14"/>
    <w:rsid w:val="00E70BBB"/>
    <w:rsid w:val="00E7133C"/>
    <w:rsid w:val="00EE1DF8"/>
    <w:rsid w:val="00F35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443</Words>
  <Characters>2526</Characters>
  <Application>Microsoft Office Word</Application>
  <DocSecurity>0</DocSecurity>
  <Lines>21</Lines>
  <Paragraphs>5</Paragraphs>
  <ScaleCrop>false</ScaleCrop>
  <Company>zstu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李一        </cp:lastModifiedBy>
  <cp:revision>7</cp:revision>
  <dcterms:created xsi:type="dcterms:W3CDTF">2017-06-26T00:54:00Z</dcterms:created>
  <dcterms:modified xsi:type="dcterms:W3CDTF">2017-06-27T03:12:00Z</dcterms:modified>
</cp:coreProperties>
</file>